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ADDB" w14:textId="788F5BC6" w:rsidR="008A7305" w:rsidRPr="008A7305" w:rsidRDefault="008A7305" w:rsidP="008A7305">
      <w:r w:rsidRPr="008A7305">
        <w:t>Here's a general guide for running a payroll report on ADP</w:t>
      </w:r>
      <w:r>
        <w:t>:</w:t>
      </w:r>
    </w:p>
    <w:p w14:paraId="55F29E2C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Log In:</w:t>
      </w:r>
    </w:p>
    <w:p w14:paraId="57AAE23D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Go to the ADP website and log in with your credentials.</w:t>
      </w:r>
    </w:p>
    <w:p w14:paraId="51B61959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Navigate to Reports:</w:t>
      </w:r>
    </w:p>
    <w:p w14:paraId="51F74758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On the main dashboard, find the "Reports" tab and click on it.</w:t>
      </w:r>
    </w:p>
    <w:p w14:paraId="1678D6E9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Select Payroll Reports:</w:t>
      </w:r>
    </w:p>
    <w:p w14:paraId="34D95740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In the Reports section, look for payroll-related reports. This might be under "Standard Reports" or "Payroll Reports."</w:t>
      </w:r>
    </w:p>
    <w:p w14:paraId="10F50B58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Choose the Report Type:</w:t>
      </w:r>
    </w:p>
    <w:p w14:paraId="23C0E153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Select the specific payroll report you need, such as "Payroll Summary" or "Payroll Register."</w:t>
      </w:r>
    </w:p>
    <w:p w14:paraId="3990E307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Set the Parameters:</w:t>
      </w:r>
    </w:p>
    <w:p w14:paraId="06624E07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Specify the parameters for your report. This can include the date range, employee groups, pay periods, and other relevant filters.</w:t>
      </w:r>
    </w:p>
    <w:p w14:paraId="045804CA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Generate the Report:</w:t>
      </w:r>
    </w:p>
    <w:p w14:paraId="3FBC6D3C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Click on the "Run Report" or similar button to generate the report.</w:t>
      </w:r>
    </w:p>
    <w:p w14:paraId="3AB764F3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Review and Export:</w:t>
      </w:r>
    </w:p>
    <w:p w14:paraId="28A88310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Once the report is generated, review the data to ensure it meets your needs. You can then export the report in your preferred format (e.g., PDF, Excel).</w:t>
      </w:r>
    </w:p>
    <w:p w14:paraId="63B8CCE9" w14:textId="77777777" w:rsidR="008A7305" w:rsidRPr="008A7305" w:rsidRDefault="008A7305" w:rsidP="008A7305">
      <w:pPr>
        <w:numPr>
          <w:ilvl w:val="0"/>
          <w:numId w:val="1"/>
        </w:numPr>
      </w:pPr>
      <w:r w:rsidRPr="008A7305">
        <w:rPr>
          <w:b/>
          <w:bCs/>
        </w:rPr>
        <w:t>Save or Share:</w:t>
      </w:r>
    </w:p>
    <w:p w14:paraId="4399E727" w14:textId="77777777" w:rsidR="008A7305" w:rsidRPr="008A7305" w:rsidRDefault="008A7305" w:rsidP="008A7305">
      <w:pPr>
        <w:numPr>
          <w:ilvl w:val="1"/>
          <w:numId w:val="1"/>
        </w:numPr>
      </w:pPr>
      <w:r w:rsidRPr="008A7305">
        <w:t>Save the report to your computer or share it with relevant stakeholders as needed.</w:t>
      </w:r>
    </w:p>
    <w:p w14:paraId="2D8EA583" w14:textId="77777777" w:rsidR="008A7305" w:rsidRDefault="008A7305"/>
    <w:p w14:paraId="43748E9B" w14:textId="1DC0BC7F" w:rsidR="00593D29" w:rsidRDefault="00593D29" w:rsidP="00F854C4">
      <w:r>
        <w:t>Helpful links:</w:t>
      </w:r>
    </w:p>
    <w:p w14:paraId="0C464A47" w14:textId="6099F4E0" w:rsidR="00593D29" w:rsidRDefault="00593D29" w:rsidP="00F854C4">
      <w:hyperlink r:id="rId8" w:history="1">
        <w:r w:rsidRPr="00F3442D">
          <w:rPr>
            <w:rStyle w:val="Hyperlink"/>
          </w:rPr>
          <w:t>https://support.adp.com/adp_payroll/content/hybrid/@runcomplete/doc/pdf/how_to_access_payroll_and_tax_reports.pdf</w:t>
        </w:r>
      </w:hyperlink>
      <w:r>
        <w:t xml:space="preserve"> </w:t>
      </w:r>
    </w:p>
    <w:p w14:paraId="42ED288E" w14:textId="452F9EFE" w:rsidR="004562CE" w:rsidRDefault="00593D29" w:rsidP="00F854C4">
      <w:hyperlink r:id="rId9" w:history="1">
        <w:r w:rsidRPr="00F3442D">
          <w:rPr>
            <w:rStyle w:val="Hyperlink"/>
          </w:rPr>
          <w:t>https://support.adp.com/adp_payroll/content/hybrid/VerA/@runcomplete/doc/pdf/Custom_Reports_How_to_Guide.pdf</w:t>
        </w:r>
      </w:hyperlink>
      <w:r w:rsidR="00F854C4">
        <w:t xml:space="preserve"> </w:t>
      </w:r>
    </w:p>
    <w:sectPr w:rsidR="00456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463C"/>
    <w:multiLevelType w:val="multilevel"/>
    <w:tmpl w:val="6A4A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77566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05"/>
    <w:rsid w:val="004562CE"/>
    <w:rsid w:val="00593D29"/>
    <w:rsid w:val="006567F2"/>
    <w:rsid w:val="008A7305"/>
    <w:rsid w:val="009C6C8E"/>
    <w:rsid w:val="00E92508"/>
    <w:rsid w:val="00F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27344"/>
  <w15:chartTrackingRefBased/>
  <w15:docId w15:val="{D0FD4E58-020B-4D44-A5E9-FEF8E8D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3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4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dp.com/adp_payroll/content/hybrid/@runcomplete/doc/pdf/how_to_access_payroll_and_tax_report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adp.com/adp_payroll/content/hybrid/VerA/@runcomplete/doc/pdf/Custom_Reports_How_to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e7ed1-777b-49c9-8cb3-b11700062b53" xsi:nil="true"/>
    <lcf76f155ced4ddcb4097134ff3c332f xmlns="0ebf7a81-8fc9-42e2-ad6e-ca271941db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AB74B77548848AA0625E6495FD83A" ma:contentTypeVersion="17" ma:contentTypeDescription="Create a new document." ma:contentTypeScope="" ma:versionID="8c38962d97b8388636f8e976e4dd915a">
  <xsd:schema xmlns:xsd="http://www.w3.org/2001/XMLSchema" xmlns:xs="http://www.w3.org/2001/XMLSchema" xmlns:p="http://schemas.microsoft.com/office/2006/metadata/properties" xmlns:ns2="0ebf7a81-8fc9-42e2-ad6e-ca271941db13" xmlns:ns3="aace7ed1-777b-49c9-8cb3-b11700062b53" targetNamespace="http://schemas.microsoft.com/office/2006/metadata/properties" ma:root="true" ma:fieldsID="dd43f4aa895d7dd2c92215e2571daa1a" ns2:_="" ns3:_="">
    <xsd:import namespace="0ebf7a81-8fc9-42e2-ad6e-ca271941db13"/>
    <xsd:import namespace="aace7ed1-777b-49c9-8cb3-b11700062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7a81-8fc9-42e2-ad6e-ca271941d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7ed1-777b-49c9-8cb3-b1170006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9a326-dfef-4869-b478-69436bda3039}" ma:internalName="TaxCatchAll" ma:showField="CatchAllData" ma:web="aace7ed1-777b-49c9-8cb3-b11700062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59C05-228C-479F-9826-C76FF3F11DF8}">
  <ds:schemaRefs>
    <ds:schemaRef ds:uri="http://schemas.microsoft.com/office/2006/metadata/properties"/>
    <ds:schemaRef ds:uri="http://schemas.microsoft.com/office/infopath/2007/PartnerControls"/>
    <ds:schemaRef ds:uri="aace7ed1-777b-49c9-8cb3-b11700062b53"/>
    <ds:schemaRef ds:uri="0ebf7a81-8fc9-42e2-ad6e-ca271941db13"/>
  </ds:schemaRefs>
</ds:datastoreItem>
</file>

<file path=customXml/itemProps2.xml><?xml version="1.0" encoding="utf-8"?>
<ds:datastoreItem xmlns:ds="http://schemas.openxmlformats.org/officeDocument/2006/customXml" ds:itemID="{7891C309-945C-418E-8F60-A01DC549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60B29-3028-462C-8DED-9991B9893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7a81-8fc9-42e2-ad6e-ca271941db13"/>
    <ds:schemaRef ds:uri="aace7ed1-777b-49c9-8cb3-b11700062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Lula Gebregirgios</dc:creator>
  <cp:keywords/>
  <dc:description/>
  <cp:lastModifiedBy>Michelle Mattingly</cp:lastModifiedBy>
  <cp:revision>5</cp:revision>
  <dcterms:created xsi:type="dcterms:W3CDTF">2024-08-05T20:44:00Z</dcterms:created>
  <dcterms:modified xsi:type="dcterms:W3CDTF">2024-10-29T20:44:00Z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0x0101002F3AB74B77548848AA0625E6495FD83A</vt:lpwstr>
  </property>
  <property fmtid="{D5CDD505-2E9C-101B-9397-08002B2CF9AE}" pid="3" name="MediaServiceImageTags">
    <vt:lpwstr/>
  </property>
</Properties>
</file>