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C9E2" w14:textId="4A40248C" w:rsidR="006E4DE7" w:rsidRDefault="00F24E8A" w:rsidP="008171C4">
      <w:pPr>
        <w:jc w:val="center"/>
      </w:pPr>
      <w:r w:rsidRPr="00F24E8A">
        <w:t>Paycom How To Run Reports</w:t>
      </w:r>
    </w:p>
    <w:p w14:paraId="7FEB0069" w14:textId="77777777" w:rsidR="008171C4" w:rsidRDefault="008171C4" w:rsidP="008171C4">
      <w:pPr>
        <w:jc w:val="center"/>
      </w:pPr>
    </w:p>
    <w:p w14:paraId="182E08A3" w14:textId="36CC0AE3" w:rsidR="00F24E8A" w:rsidRDefault="00F24E8A" w:rsidP="008171C4">
      <w:r w:rsidRPr="00F24E8A">
        <w:t xml:space="preserve">To download the Paycom Payroll Data report visit the Paycom Home screen, Select Reports </w:t>
      </w:r>
      <w:r w:rsidR="00806D1A">
        <w:sym w:font="Wingdings" w:char="F0E0"/>
      </w:r>
      <w:r w:rsidR="00806D1A">
        <w:t xml:space="preserve"> </w:t>
      </w:r>
      <w:r w:rsidRPr="00F24E8A">
        <w:t>Report Center. Select the Payroll Reports and Labor Allocation Summary Report. Click Excel or CSV.</w:t>
      </w:r>
    </w:p>
    <w:p w14:paraId="6C13ED17" w14:textId="0867EE0E" w:rsidR="00F24E8A" w:rsidRDefault="00F24E8A">
      <w:r w:rsidRPr="00F24E8A">
        <w:rPr>
          <w:noProof/>
        </w:rPr>
        <w:drawing>
          <wp:inline distT="0" distB="0" distL="0" distR="0" wp14:anchorId="0FA28F1A" wp14:editId="0F0BD5B0">
            <wp:extent cx="4733925" cy="4318313"/>
            <wp:effectExtent l="0" t="0" r="0" b="6350"/>
            <wp:docPr id="1564140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322" cy="431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BFD0" w14:textId="77777777" w:rsidR="00F24E8A" w:rsidRDefault="00F24E8A"/>
    <w:p w14:paraId="6723AAB6" w14:textId="3AEC6AB0" w:rsidR="00F24E8A" w:rsidRDefault="00F24E8A">
      <w:r w:rsidRPr="00F24E8A">
        <w:t>Select Distributions, Transaction/Pay Date Option, and Payroll Profiles Option</w:t>
      </w:r>
      <w:r w:rsidR="00806D1A">
        <w:t>:</w:t>
      </w:r>
    </w:p>
    <w:p w14:paraId="6CF88518" w14:textId="77777777" w:rsidR="00F24E8A" w:rsidRDefault="00F24E8A"/>
    <w:p w14:paraId="2A527D7B" w14:textId="4551CD74" w:rsidR="00F24E8A" w:rsidRDefault="00F24E8A">
      <w:r w:rsidRPr="00F24E8A">
        <w:rPr>
          <w:noProof/>
        </w:rPr>
        <w:lastRenderedPageBreak/>
        <w:drawing>
          <wp:inline distT="0" distB="0" distL="0" distR="0" wp14:anchorId="2B757AAF" wp14:editId="1214DC3D">
            <wp:extent cx="2238375" cy="3181350"/>
            <wp:effectExtent l="0" t="0" r="9525" b="0"/>
            <wp:docPr id="1550282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BAE88" w14:textId="77777777" w:rsidR="00F24E8A" w:rsidRDefault="00F24E8A"/>
    <w:p w14:paraId="0FF9D11D" w14:textId="687FAA0B" w:rsidR="00F24E8A" w:rsidRDefault="00F24E8A">
      <w:r w:rsidRPr="00F24E8A">
        <w:t>Select other Custom Field Filters and click Generate Report</w:t>
      </w:r>
      <w:r w:rsidR="00806D1A">
        <w:t>:</w:t>
      </w:r>
    </w:p>
    <w:p w14:paraId="59EE458B" w14:textId="77777777" w:rsidR="00F24E8A" w:rsidRDefault="00F24E8A"/>
    <w:p w14:paraId="784E5F78" w14:textId="69AAA827" w:rsidR="00F24E8A" w:rsidRDefault="00F24E8A">
      <w:r w:rsidRPr="00F24E8A">
        <w:rPr>
          <w:noProof/>
        </w:rPr>
        <w:drawing>
          <wp:inline distT="0" distB="0" distL="0" distR="0" wp14:anchorId="15695898" wp14:editId="395E1725">
            <wp:extent cx="2390775" cy="3067050"/>
            <wp:effectExtent l="0" t="0" r="9525" b="0"/>
            <wp:docPr id="16342152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17C9E" w14:textId="77777777" w:rsidR="00F24E8A" w:rsidRDefault="00F24E8A"/>
    <w:p w14:paraId="2EC95CAA" w14:textId="7C032284" w:rsidR="00F24E8A" w:rsidRDefault="00F24E8A">
      <w:r w:rsidRPr="00F24E8A">
        <w:t>After the report has been generated, click Download to view the report</w:t>
      </w:r>
    </w:p>
    <w:p w14:paraId="605AC8EE" w14:textId="77777777" w:rsidR="00F24E8A" w:rsidRDefault="00F24E8A"/>
    <w:p w14:paraId="15396C65" w14:textId="44838415" w:rsidR="00F24E8A" w:rsidRDefault="00F24E8A">
      <w:r w:rsidRPr="00F24E8A">
        <w:rPr>
          <w:noProof/>
        </w:rPr>
        <w:lastRenderedPageBreak/>
        <w:drawing>
          <wp:inline distT="0" distB="0" distL="0" distR="0" wp14:anchorId="51E34126" wp14:editId="09C0CCF5">
            <wp:extent cx="4448175" cy="666750"/>
            <wp:effectExtent l="0" t="0" r="9525" b="0"/>
            <wp:docPr id="15208220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9B5F3" w14:textId="77777777" w:rsidR="00F24E8A" w:rsidRDefault="00F24E8A"/>
    <w:p w14:paraId="3225644B" w14:textId="77777777" w:rsidR="00F24E8A" w:rsidRDefault="00F24E8A" w:rsidP="00F24E8A">
      <w:r>
        <w:t xml:space="preserve">To format the Paycom Payroll Data report after exporting:  </w:t>
      </w:r>
    </w:p>
    <w:p w14:paraId="66B72CDA" w14:textId="07C4BA0A" w:rsidR="00F24E8A" w:rsidRDefault="00F24E8A" w:rsidP="00F24E8A">
      <w:pPr>
        <w:pStyle w:val="ListParagraph"/>
        <w:numPr>
          <w:ilvl w:val="0"/>
          <w:numId w:val="2"/>
        </w:numPr>
      </w:pPr>
      <w:r>
        <w:t>Add in additional data, such as bonus pay, PTO, etc.</w:t>
      </w:r>
    </w:p>
    <w:p w14:paraId="55776ADD" w14:textId="0828AFEE" w:rsidR="00F24E8A" w:rsidRDefault="00F24E8A" w:rsidP="00F24E8A">
      <w:pPr>
        <w:pStyle w:val="ListParagraph"/>
        <w:numPr>
          <w:ilvl w:val="0"/>
          <w:numId w:val="2"/>
        </w:numPr>
      </w:pPr>
      <w:r>
        <w:t>Insert any needed empty columns (i.e., Labor Allocation Code and Comments)</w:t>
      </w:r>
    </w:p>
    <w:p w14:paraId="3F213566" w14:textId="77777777" w:rsidR="00F24E8A" w:rsidRDefault="00F24E8A" w:rsidP="00F24E8A">
      <w:r>
        <w:t>Save the downloaded file to your preferred location on your computer. Open it to review the data and ensure it aligns with what you need.</w:t>
      </w:r>
    </w:p>
    <w:p w14:paraId="1DE050CB" w14:textId="47D67018" w:rsidR="00BB11CD" w:rsidRDefault="00F24E8A" w:rsidP="00F24E8A">
      <w:r>
        <w:t>If you encounter any issues or need more specific guidance, consulting Paycom’s help documentation or contacting their support team would be beneficial</w:t>
      </w:r>
      <w:r w:rsidR="00806D1A">
        <w:t xml:space="preserve">: </w:t>
      </w:r>
    </w:p>
    <w:p w14:paraId="27A88A0C" w14:textId="77777777" w:rsidR="00806D1A" w:rsidRDefault="00806D1A" w:rsidP="00F24E8A"/>
    <w:p w14:paraId="2ECCA8C6" w14:textId="688EB6F1" w:rsidR="003329EF" w:rsidRDefault="003329EF" w:rsidP="00F24E8A">
      <w:r>
        <w:t>Helpful links:</w:t>
      </w:r>
    </w:p>
    <w:p w14:paraId="54C78B20" w14:textId="40C04A38" w:rsidR="00BB11CD" w:rsidRDefault="00BB11CD" w:rsidP="00F24E8A">
      <w:hyperlink r:id="rId12" w:history="1">
        <w:r w:rsidRPr="003126FA">
          <w:rPr>
            <w:rStyle w:val="Hyperlink"/>
          </w:rPr>
          <w:t>https://www.paycom.com/software/report-center/</w:t>
        </w:r>
      </w:hyperlink>
    </w:p>
    <w:p w14:paraId="49ED6CEE" w14:textId="177C592D" w:rsidR="00BB11CD" w:rsidRDefault="00BB11CD" w:rsidP="00F24E8A">
      <w:hyperlink r:id="rId13" w:history="1">
        <w:r w:rsidRPr="00DC723C">
          <w:rPr>
            <w:rStyle w:val="Hyperlink"/>
          </w:rPr>
          <w:t>https://www.paycom.com/contact-us/</w:t>
        </w:r>
      </w:hyperlink>
    </w:p>
    <w:p w14:paraId="6D63BCB7" w14:textId="77777777" w:rsidR="00F24E8A" w:rsidRDefault="00F24E8A" w:rsidP="00F24E8A"/>
    <w:p w14:paraId="10C0C951" w14:textId="45C7A9E8" w:rsidR="00F24E8A" w:rsidRDefault="00F24E8A" w:rsidP="00F24E8A"/>
    <w:sectPr w:rsidR="00F2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14D70"/>
    <w:multiLevelType w:val="hybridMultilevel"/>
    <w:tmpl w:val="F1E2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59CA"/>
    <w:multiLevelType w:val="hybridMultilevel"/>
    <w:tmpl w:val="2578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32B2"/>
    <w:multiLevelType w:val="hybridMultilevel"/>
    <w:tmpl w:val="730A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4680">
    <w:abstractNumId w:val="2"/>
  </w:num>
  <w:num w:numId="2" w16cid:durableId="1339651907">
    <w:abstractNumId w:val="0"/>
  </w:num>
  <w:num w:numId="3" w16cid:durableId="65333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8A"/>
    <w:rsid w:val="002E005B"/>
    <w:rsid w:val="003329EF"/>
    <w:rsid w:val="00417697"/>
    <w:rsid w:val="00611863"/>
    <w:rsid w:val="006E4DE7"/>
    <w:rsid w:val="00806D1A"/>
    <w:rsid w:val="008171C4"/>
    <w:rsid w:val="00870E90"/>
    <w:rsid w:val="00BB11CD"/>
    <w:rsid w:val="00DC723C"/>
    <w:rsid w:val="00E92508"/>
    <w:rsid w:val="00F2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BDD5"/>
  <w15:chartTrackingRefBased/>
  <w15:docId w15:val="{672744EF-A6D3-4F8D-B57E-A302FDC3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E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11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paycom.com/contact-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ycom.com/software/report-cent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e7ed1-777b-49c9-8cb3-b11700062b53" xsi:nil="true"/>
    <lcf76f155ced4ddcb4097134ff3c332f xmlns="0ebf7a81-8fc9-42e2-ad6e-ca271941db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AB74B77548848AA0625E6495FD83A" ma:contentTypeVersion="17" ma:contentTypeDescription="Create a new document." ma:contentTypeScope="" ma:versionID="8c38962d97b8388636f8e976e4dd915a">
  <xsd:schema xmlns:xsd="http://www.w3.org/2001/XMLSchema" xmlns:xs="http://www.w3.org/2001/XMLSchema" xmlns:p="http://schemas.microsoft.com/office/2006/metadata/properties" xmlns:ns2="0ebf7a81-8fc9-42e2-ad6e-ca271941db13" xmlns:ns3="aace7ed1-777b-49c9-8cb3-b11700062b53" targetNamespace="http://schemas.microsoft.com/office/2006/metadata/properties" ma:root="true" ma:fieldsID="dd43f4aa895d7dd2c92215e2571daa1a" ns2:_="" ns3:_="">
    <xsd:import namespace="0ebf7a81-8fc9-42e2-ad6e-ca271941db13"/>
    <xsd:import namespace="aace7ed1-777b-49c9-8cb3-b11700062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7a81-8fc9-42e2-ad6e-ca271941d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f03d7c-0229-461d-a1c4-55ba2128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7ed1-777b-49c9-8cb3-b11700062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9a326-dfef-4869-b478-69436bda3039}" ma:internalName="TaxCatchAll" ma:showField="CatchAllData" ma:web="aace7ed1-777b-49c9-8cb3-b11700062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E4389-6779-4A15-910E-C1D7CF22932C}">
  <ds:schemaRefs>
    <ds:schemaRef ds:uri="http://schemas.microsoft.com/office/2006/metadata/properties"/>
    <ds:schemaRef ds:uri="http://schemas.microsoft.com/office/infopath/2007/PartnerControls"/>
    <ds:schemaRef ds:uri="aace7ed1-777b-49c9-8cb3-b11700062b53"/>
    <ds:schemaRef ds:uri="0ebf7a81-8fc9-42e2-ad6e-ca271941db13"/>
  </ds:schemaRefs>
</ds:datastoreItem>
</file>

<file path=customXml/itemProps2.xml><?xml version="1.0" encoding="utf-8"?>
<ds:datastoreItem xmlns:ds="http://schemas.openxmlformats.org/officeDocument/2006/customXml" ds:itemID="{55346169-0346-4B0E-BB80-F2A05C6D5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FC2F7-7868-40E1-ACA0-AFF5AA034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f7a81-8fc9-42e2-ad6e-ca271941db13"/>
    <ds:schemaRef ds:uri="aace7ed1-777b-49c9-8cb3-b11700062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Haigh</dc:creator>
  <cp:keywords/>
  <dc:description/>
  <cp:lastModifiedBy>Michelle Mattingly</cp:lastModifiedBy>
  <cp:revision>3</cp:revision>
  <dcterms:created xsi:type="dcterms:W3CDTF">2024-08-13T18:41:00Z</dcterms:created>
  <dcterms:modified xsi:type="dcterms:W3CDTF">2024-10-29T20:49:00Z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0x0101002F3AB74B77548848AA0625E6495FD83A</vt:lpwstr>
  </property>
  <property fmtid="{D5CDD505-2E9C-101B-9397-08002B2CF9AE}" pid="3" name="MediaServiceImageTags">
    <vt:lpwstr/>
  </property>
</Properties>
</file>